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BF28" w14:textId="77777777" w:rsidR="00085BBC" w:rsidRDefault="00085BBC" w:rsidP="00085BBC">
      <w:pPr>
        <w:tabs>
          <w:tab w:val="center" w:pos="5494"/>
          <w:tab w:val="right" w:pos="8460"/>
        </w:tabs>
        <w:ind w:left="-540" w:right="-540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C5C33C" wp14:editId="20DFB502">
                <wp:simplePos x="0" y="0"/>
                <wp:positionH relativeFrom="column">
                  <wp:posOffset>-548640</wp:posOffset>
                </wp:positionH>
                <wp:positionV relativeFrom="paragraph">
                  <wp:posOffset>-436880</wp:posOffset>
                </wp:positionV>
                <wp:extent cx="6916420" cy="1470025"/>
                <wp:effectExtent l="3810" t="127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1470025"/>
                          <a:chOff x="751" y="432"/>
                          <a:chExt cx="10698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432"/>
                            <a:ext cx="576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EEBD2" w14:textId="77777777" w:rsidR="00085BBC" w:rsidRPr="004006A3" w:rsidRDefault="00085BBC" w:rsidP="00085BBC">
                              <w:pPr>
                                <w:spacing w:line="216" w:lineRule="auto"/>
                                <w:ind w:left="5040" w:firstLine="720"/>
                                <w:jc w:val="center"/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</w:p>
                            <w:p w14:paraId="72E9D491" w14:textId="77777777" w:rsidR="00085BBC" w:rsidRPr="004006A3" w:rsidRDefault="00085BBC" w:rsidP="00085BBC">
                              <w:pPr>
                                <w:spacing w:line="216" w:lineRule="auto"/>
                                <w:ind w:left="5040" w:firstLine="720"/>
                                <w:jc w:val="center"/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</w:p>
                            <w:p w14:paraId="0F8CB37E" w14:textId="77777777" w:rsidR="00085BBC" w:rsidRPr="004006A3" w:rsidRDefault="00085BBC" w:rsidP="00085BBC">
                              <w:pPr>
                                <w:ind w:left="720"/>
                                <w:rPr>
                                  <w:b/>
                                  <w:color w:val="00008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noProof/>
                                  <w:color w:val="000080"/>
                                </w:rPr>
                                <w:drawing>
                                  <wp:inline distT="0" distB="0" distL="0" distR="0" wp14:anchorId="06AD04E6" wp14:editId="36A1A7B9">
                                    <wp:extent cx="1017270" cy="53403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17270" cy="5340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006A3">
                                <w:rPr>
                                  <w:color w:val="000080"/>
                                </w:rPr>
                                <w:t xml:space="preserve">  </w:t>
                              </w:r>
                              <w:r w:rsidRPr="004006A3">
                                <w:rPr>
                                  <w:b/>
                                  <w:color w:val="000080"/>
                                  <w:sz w:val="52"/>
                                  <w:szCs w:val="52"/>
                                </w:rPr>
                                <w:t>VASEP</w:t>
                              </w:r>
                              <w:r w:rsidRPr="004006A3">
                                <w:rPr>
                                  <w:b/>
                                  <w:color w:val="000080"/>
                                  <w:sz w:val="52"/>
                                  <w:szCs w:val="52"/>
                                </w:rPr>
                                <w:tab/>
                              </w:r>
                            </w:p>
                            <w:p w14:paraId="23CEA325" w14:textId="77777777" w:rsidR="00085BBC" w:rsidRPr="004006A3" w:rsidRDefault="00085BBC" w:rsidP="00085BBC">
                              <w:pPr>
                                <w:spacing w:before="120"/>
                                <w:jc w:val="center"/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CTy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TNHH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T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ư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v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ấn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D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ịch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v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ụ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Ch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ế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bi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ế</w:t>
                              </w:r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Xu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ất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kh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ẩu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Thu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ỷ</w:t>
                              </w:r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s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ản</w:t>
                              </w:r>
                              <w:proofErr w:type="spellEnd"/>
                            </w:p>
                            <w:p w14:paraId="49558906" w14:textId="77777777" w:rsidR="00085BBC" w:rsidRPr="004006A3" w:rsidRDefault="00085BBC" w:rsidP="00085BBC">
                              <w:pPr>
                                <w:spacing w:line="192" w:lineRule="auto"/>
                                <w:jc w:val="center"/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VASEP </w:t>
                              </w:r>
                              <w:proofErr w:type="gram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CO.,LTD</w:t>
                              </w:r>
                              <w:proofErr w:type="gramEnd"/>
                            </w:p>
                            <w:p w14:paraId="71768910" w14:textId="77777777" w:rsidR="00085BBC" w:rsidRPr="004006A3" w:rsidRDefault="00085BBC" w:rsidP="00085BB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71" y="972"/>
                            <a:ext cx="5178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C3893" w14:textId="77777777" w:rsidR="00085BBC" w:rsidRPr="004006A3" w:rsidRDefault="00085BBC" w:rsidP="00085BBC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</w:p>
                            <w:p w14:paraId="54034D79" w14:textId="77777777" w:rsidR="00085BBC" w:rsidRPr="004006A3" w:rsidRDefault="00085BBC" w:rsidP="00085BBC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Trụ</w:t>
                              </w:r>
                              <w:proofErr w:type="spellEnd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sở</w:t>
                              </w:r>
                              <w:proofErr w:type="spellEnd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218 Lô </w:t>
                              </w:r>
                              <w:proofErr w:type="gram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A, 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đường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6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Dự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án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An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Phú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– An Khánh,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Phường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An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Phú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Quận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2, 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TP. </w:t>
                              </w:r>
                              <w:proofErr w:type="spellStart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Hồ</w:t>
                              </w:r>
                              <w:proofErr w:type="spellEnd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Chí Minh</w:t>
                              </w:r>
                            </w:p>
                            <w:p w14:paraId="1DBFEE5B" w14:textId="77777777" w:rsidR="00085BBC" w:rsidRPr="004006A3" w:rsidRDefault="00085BBC" w:rsidP="00085BBC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Tel: (84.8) 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62810432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- Fax: (84.8) 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62810437/38</w:t>
                              </w:r>
                            </w:p>
                            <w:p w14:paraId="6727D2E7" w14:textId="77777777" w:rsidR="00085BBC" w:rsidRPr="004006A3" w:rsidRDefault="00085BBC" w:rsidP="00085BBC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Chi nh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á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nh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:10-12 Nguyễn Công Hoan, Ba Đình, Hà </w:t>
                              </w:r>
                              <w:proofErr w:type="spellStart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Nội</w:t>
                              </w:r>
                              <w:proofErr w:type="spellEnd"/>
                            </w:p>
                            <w:p w14:paraId="7DD2CA72" w14:textId="77777777" w:rsidR="00085BBC" w:rsidRPr="004006A3" w:rsidRDefault="00085BBC" w:rsidP="00085BBC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Tel: (84.4) 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7715055 - Fax: (84.4)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7715084 </w:t>
                              </w:r>
                            </w:p>
                            <w:p w14:paraId="1AAD7226" w14:textId="77777777" w:rsidR="00085BBC" w:rsidRPr="004006A3" w:rsidRDefault="00085BBC" w:rsidP="00085BBC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</w:p>
                            <w:p w14:paraId="0B00E3AA" w14:textId="77777777" w:rsidR="00085BBC" w:rsidRPr="004006A3" w:rsidRDefault="00085BBC" w:rsidP="00085BBC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</w:p>
                            <w:p w14:paraId="3C2AABA7" w14:textId="77777777" w:rsidR="00085BBC" w:rsidRPr="004006A3" w:rsidRDefault="00085BBC" w:rsidP="00085BBC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5C33C" id="Group 2" o:spid="_x0000_s1026" style="position:absolute;left:0;text-align:left;margin-left:-43.2pt;margin-top:-34.4pt;width:544.6pt;height:115.75pt;z-index:251659264" coordorigin="751,432" coordsize="10698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51;top:432;width:57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3EEBD2" w14:textId="77777777" w:rsidR="00085BBC" w:rsidRPr="004006A3" w:rsidRDefault="00085BBC" w:rsidP="00085BBC">
                        <w:pPr>
                          <w:spacing w:line="216" w:lineRule="auto"/>
                          <w:ind w:left="5040" w:firstLine="720"/>
                          <w:jc w:val="center"/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</w:p>
                      <w:p w14:paraId="72E9D491" w14:textId="77777777" w:rsidR="00085BBC" w:rsidRPr="004006A3" w:rsidRDefault="00085BBC" w:rsidP="00085BBC">
                        <w:pPr>
                          <w:spacing w:line="216" w:lineRule="auto"/>
                          <w:ind w:left="5040" w:firstLine="720"/>
                          <w:jc w:val="center"/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</w:p>
                      <w:p w14:paraId="0F8CB37E" w14:textId="77777777" w:rsidR="00085BBC" w:rsidRPr="004006A3" w:rsidRDefault="00085BBC" w:rsidP="00085BBC">
                        <w:pPr>
                          <w:ind w:left="720"/>
                          <w:rPr>
                            <w:b/>
                            <w:color w:val="000080"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color w:val="000080"/>
                          </w:rPr>
                          <w:drawing>
                            <wp:inline distT="0" distB="0" distL="0" distR="0" wp14:anchorId="06AD04E6" wp14:editId="36A1A7B9">
                              <wp:extent cx="1017270" cy="53403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7270" cy="534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06A3">
                          <w:rPr>
                            <w:color w:val="000080"/>
                          </w:rPr>
                          <w:t xml:space="preserve">  </w:t>
                        </w:r>
                        <w:r w:rsidRPr="004006A3">
                          <w:rPr>
                            <w:b/>
                            <w:color w:val="000080"/>
                            <w:sz w:val="52"/>
                            <w:szCs w:val="52"/>
                          </w:rPr>
                          <w:t>VASEP</w:t>
                        </w:r>
                        <w:r w:rsidRPr="004006A3">
                          <w:rPr>
                            <w:b/>
                            <w:color w:val="000080"/>
                            <w:sz w:val="52"/>
                            <w:szCs w:val="52"/>
                          </w:rPr>
                          <w:tab/>
                        </w:r>
                      </w:p>
                      <w:p w14:paraId="23CEA325" w14:textId="77777777" w:rsidR="00085BBC" w:rsidRPr="004006A3" w:rsidRDefault="00085BBC" w:rsidP="00085BBC">
                        <w:pPr>
                          <w:spacing w:before="120"/>
                          <w:jc w:val="center"/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CTy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TNHH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T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ư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v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ấn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D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ịch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v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ụ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Ch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ế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bi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ế</w:t>
                        </w:r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n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Xu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ất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kh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ẩu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Thu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ỷ</w:t>
                        </w:r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s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ản</w:t>
                        </w:r>
                        <w:proofErr w:type="spellEnd"/>
                      </w:p>
                      <w:p w14:paraId="49558906" w14:textId="77777777" w:rsidR="00085BBC" w:rsidRPr="004006A3" w:rsidRDefault="00085BBC" w:rsidP="00085BBC">
                        <w:pPr>
                          <w:spacing w:line="192" w:lineRule="auto"/>
                          <w:jc w:val="center"/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</w:pPr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VASEP </w:t>
                        </w:r>
                        <w:proofErr w:type="gram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CO.,LTD</w:t>
                        </w:r>
                        <w:proofErr w:type="gramEnd"/>
                      </w:p>
                      <w:p w14:paraId="71768910" w14:textId="77777777" w:rsidR="00085BBC" w:rsidRPr="004006A3" w:rsidRDefault="00085BBC" w:rsidP="00085BB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" o:spid="_x0000_s1028" type="#_x0000_t202" style="position:absolute;left:6271;top:972;width:5178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AC3893" w14:textId="77777777" w:rsidR="00085BBC" w:rsidRPr="004006A3" w:rsidRDefault="00085BBC" w:rsidP="00085BBC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54034D79" w14:textId="77777777" w:rsidR="00085BBC" w:rsidRPr="004006A3" w:rsidRDefault="00085BBC" w:rsidP="00085BBC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proofErr w:type="spellStart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Trụ</w:t>
                        </w:r>
                        <w:proofErr w:type="spellEnd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sở</w:t>
                        </w:r>
                        <w:proofErr w:type="spellEnd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218 Lô </w:t>
                        </w:r>
                        <w:proofErr w:type="gram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A, 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đường</w:t>
                        </w:r>
                        <w:proofErr w:type="spellEnd"/>
                        <w:proofErr w:type="gram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số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6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Dự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án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An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Phú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– An Khánh,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Phường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An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Phú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Quận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2, 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TP. </w:t>
                        </w:r>
                        <w:proofErr w:type="spellStart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Hồ</w:t>
                        </w:r>
                        <w:proofErr w:type="spellEnd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Chí Minh</w:t>
                        </w:r>
                      </w:p>
                      <w:p w14:paraId="1DBFEE5B" w14:textId="77777777" w:rsidR="00085BBC" w:rsidRPr="004006A3" w:rsidRDefault="00085BBC" w:rsidP="00085BBC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Tel: (84.8) 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62810432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- Fax: (84.8) 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62810437/38</w:t>
                        </w:r>
                      </w:p>
                      <w:p w14:paraId="6727D2E7" w14:textId="77777777" w:rsidR="00085BBC" w:rsidRPr="004006A3" w:rsidRDefault="00085BBC" w:rsidP="00085BBC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Chi nh</w:t>
                        </w:r>
                        <w:r w:rsidRPr="00AC511E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nh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:10-12 Nguyễn Công Hoan, Ba Đình, Hà </w:t>
                        </w:r>
                        <w:proofErr w:type="spellStart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Nội</w:t>
                        </w:r>
                        <w:proofErr w:type="spellEnd"/>
                      </w:p>
                      <w:p w14:paraId="7DD2CA72" w14:textId="77777777" w:rsidR="00085BBC" w:rsidRPr="004006A3" w:rsidRDefault="00085BBC" w:rsidP="00085BBC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Tel: (84.4) 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3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7715055 - Fax: (84.4)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3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7715084 </w:t>
                        </w:r>
                      </w:p>
                      <w:p w14:paraId="1AAD7226" w14:textId="77777777" w:rsidR="00085BBC" w:rsidRPr="004006A3" w:rsidRDefault="00085BBC" w:rsidP="00085BBC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</w:p>
                      <w:p w14:paraId="0B00E3AA" w14:textId="77777777" w:rsidR="00085BBC" w:rsidRPr="004006A3" w:rsidRDefault="00085BBC" w:rsidP="00085BBC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</w:p>
                      <w:p w14:paraId="3C2AABA7" w14:textId="77777777" w:rsidR="00085BBC" w:rsidRPr="004006A3" w:rsidRDefault="00085BBC" w:rsidP="00085BBC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ab/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ab/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ab/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4854D9" w14:textId="77777777" w:rsidR="00085BBC" w:rsidRDefault="00085BBC" w:rsidP="00085BBC">
      <w:pPr>
        <w:tabs>
          <w:tab w:val="center" w:pos="5494"/>
          <w:tab w:val="right" w:pos="8460"/>
        </w:tabs>
        <w:ind w:left="-540" w:right="-540"/>
        <w:jc w:val="both"/>
        <w:rPr>
          <w:b/>
          <w:sz w:val="26"/>
          <w:szCs w:val="26"/>
        </w:rPr>
      </w:pPr>
    </w:p>
    <w:p w14:paraId="3CEBD137" w14:textId="77777777" w:rsidR="00085BBC" w:rsidRDefault="00085BBC" w:rsidP="00085BBC">
      <w:pPr>
        <w:tabs>
          <w:tab w:val="center" w:pos="5494"/>
          <w:tab w:val="right" w:pos="8460"/>
        </w:tabs>
        <w:ind w:left="-540" w:right="-540"/>
        <w:jc w:val="both"/>
        <w:rPr>
          <w:b/>
          <w:sz w:val="26"/>
          <w:szCs w:val="26"/>
        </w:rPr>
      </w:pPr>
    </w:p>
    <w:p w14:paraId="3DC5F04A" w14:textId="77777777" w:rsidR="00085BBC" w:rsidRDefault="00085BBC" w:rsidP="00085BBC">
      <w:pPr>
        <w:tabs>
          <w:tab w:val="center" w:pos="5494"/>
          <w:tab w:val="right" w:pos="8460"/>
        </w:tabs>
        <w:ind w:left="-540" w:right="-540"/>
        <w:jc w:val="both"/>
        <w:rPr>
          <w:b/>
          <w:sz w:val="26"/>
          <w:szCs w:val="26"/>
        </w:rPr>
      </w:pPr>
    </w:p>
    <w:p w14:paraId="6DA02165" w14:textId="77777777" w:rsidR="00085BBC" w:rsidRDefault="00085BBC" w:rsidP="00085BBC">
      <w:pPr>
        <w:tabs>
          <w:tab w:val="center" w:pos="5494"/>
          <w:tab w:val="right" w:pos="8460"/>
        </w:tabs>
        <w:ind w:left="-540" w:right="-540"/>
        <w:jc w:val="both"/>
        <w:rPr>
          <w:b/>
          <w:sz w:val="26"/>
          <w:szCs w:val="26"/>
        </w:rPr>
      </w:pPr>
    </w:p>
    <w:p w14:paraId="332E09B7" w14:textId="77777777" w:rsidR="00085BBC" w:rsidRDefault="00085BBC" w:rsidP="00085BBC">
      <w:pPr>
        <w:tabs>
          <w:tab w:val="center" w:pos="7200"/>
        </w:tabs>
        <w:rPr>
          <w:b/>
          <w:sz w:val="26"/>
        </w:rPr>
      </w:pPr>
    </w:p>
    <w:p w14:paraId="08378C39" w14:textId="77777777" w:rsidR="00085BBC" w:rsidRPr="00E76CCA" w:rsidRDefault="00085BBC" w:rsidP="00085BBC">
      <w:pPr>
        <w:tabs>
          <w:tab w:val="center" w:pos="7200"/>
        </w:tabs>
        <w:jc w:val="center"/>
        <w:rPr>
          <w:b/>
          <w:sz w:val="26"/>
        </w:rPr>
      </w:pPr>
      <w:r w:rsidRPr="00E76CCA">
        <w:rPr>
          <w:b/>
          <w:sz w:val="26"/>
        </w:rPr>
        <w:t>PHIẾU ĐĂNG KÝ MẶT BẰNG</w:t>
      </w:r>
    </w:p>
    <w:p w14:paraId="560B18E8" w14:textId="229780D3" w:rsidR="00085BBC" w:rsidRPr="00E76CCA" w:rsidRDefault="00085BBC" w:rsidP="00085BBC">
      <w:pPr>
        <w:tabs>
          <w:tab w:val="center" w:pos="7200"/>
        </w:tabs>
        <w:jc w:val="center"/>
        <w:rPr>
          <w:b/>
          <w:sz w:val="26"/>
        </w:rPr>
      </w:pPr>
      <w:r>
        <w:rPr>
          <w:b/>
          <w:sz w:val="26"/>
        </w:rPr>
        <w:t>TRIỂN LÃM THỦY SẢN BẮC MỸ</w:t>
      </w:r>
      <w:r w:rsidRPr="00E76CCA">
        <w:rPr>
          <w:b/>
          <w:sz w:val="26"/>
        </w:rPr>
        <w:t xml:space="preserve"> </w:t>
      </w:r>
      <w:r>
        <w:rPr>
          <w:b/>
          <w:sz w:val="26"/>
        </w:rPr>
        <w:t>07 – 09/03/2027</w:t>
      </w:r>
    </w:p>
    <w:p w14:paraId="02C770F3" w14:textId="2179F9BE" w:rsidR="00085BBC" w:rsidRPr="00E76CCA" w:rsidRDefault="00085BBC" w:rsidP="00085BBC">
      <w:pPr>
        <w:tabs>
          <w:tab w:val="center" w:pos="7200"/>
        </w:tabs>
        <w:jc w:val="center"/>
        <w:rPr>
          <w:b/>
          <w:i/>
          <w:sz w:val="26"/>
        </w:rPr>
      </w:pPr>
      <w:r w:rsidRPr="00E76CCA">
        <w:rPr>
          <w:b/>
          <w:i/>
          <w:sz w:val="26"/>
        </w:rPr>
        <w:t>(</w:t>
      </w:r>
      <w:proofErr w:type="spellStart"/>
      <w:r w:rsidRPr="00E76CCA">
        <w:rPr>
          <w:b/>
          <w:i/>
          <w:sz w:val="26"/>
        </w:rPr>
        <w:t>hạn</w:t>
      </w:r>
      <w:proofErr w:type="spellEnd"/>
      <w:r w:rsidRPr="00E76CCA">
        <w:rPr>
          <w:b/>
          <w:i/>
          <w:sz w:val="26"/>
        </w:rPr>
        <w:t xml:space="preserve"> </w:t>
      </w:r>
      <w:proofErr w:type="spellStart"/>
      <w:r w:rsidRPr="00E76CCA">
        <w:rPr>
          <w:b/>
          <w:i/>
          <w:sz w:val="26"/>
        </w:rPr>
        <w:t>chót</w:t>
      </w:r>
      <w:proofErr w:type="spellEnd"/>
      <w:r w:rsidRPr="00E76CCA">
        <w:rPr>
          <w:b/>
          <w:i/>
          <w:sz w:val="26"/>
        </w:rPr>
        <w:t xml:space="preserve"> </w:t>
      </w:r>
      <w:proofErr w:type="spellStart"/>
      <w:r w:rsidRPr="00E76CCA">
        <w:rPr>
          <w:b/>
          <w:i/>
          <w:sz w:val="26"/>
        </w:rPr>
        <w:t>đăng</w:t>
      </w:r>
      <w:proofErr w:type="spellEnd"/>
      <w:r w:rsidRPr="00E76CCA">
        <w:rPr>
          <w:b/>
          <w:i/>
          <w:sz w:val="26"/>
        </w:rPr>
        <w:t xml:space="preserve"> </w:t>
      </w:r>
      <w:proofErr w:type="spellStart"/>
      <w:r w:rsidRPr="00E76CCA">
        <w:rPr>
          <w:b/>
          <w:i/>
          <w:sz w:val="26"/>
        </w:rPr>
        <w:t>ký</w:t>
      </w:r>
      <w:proofErr w:type="spellEnd"/>
      <w:r w:rsidRPr="00E76CCA">
        <w:rPr>
          <w:b/>
          <w:i/>
          <w:sz w:val="26"/>
        </w:rPr>
        <w:t xml:space="preserve"> </w:t>
      </w:r>
      <w:r>
        <w:rPr>
          <w:b/>
          <w:i/>
          <w:sz w:val="26"/>
        </w:rPr>
        <w:t>15/05/2026</w:t>
      </w:r>
      <w:r w:rsidRPr="00E76CCA">
        <w:rPr>
          <w:b/>
          <w:i/>
          <w:sz w:val="26"/>
        </w:rPr>
        <w:t>)</w:t>
      </w:r>
    </w:p>
    <w:p w14:paraId="3844C6A3" w14:textId="77777777" w:rsidR="00085BBC" w:rsidRPr="00E76CCA" w:rsidRDefault="00085BBC" w:rsidP="00085BBC">
      <w:pPr>
        <w:tabs>
          <w:tab w:val="center" w:pos="7200"/>
        </w:tabs>
        <w:jc w:val="both"/>
        <w:rPr>
          <w:sz w:val="26"/>
        </w:rPr>
      </w:pPr>
    </w:p>
    <w:p w14:paraId="41852313" w14:textId="5F6EAC10" w:rsidR="00085BBC" w:rsidRPr="00E76CCA" w:rsidRDefault="00085BBC" w:rsidP="00085BBC">
      <w:pPr>
        <w:tabs>
          <w:tab w:val="right" w:leader="underscore" w:pos="9540"/>
        </w:tabs>
        <w:spacing w:line="276" w:lineRule="auto"/>
        <w:jc w:val="both"/>
        <w:rPr>
          <w:sz w:val="26"/>
        </w:rPr>
      </w:pPr>
      <w:r w:rsidRPr="00E76CCA">
        <w:rPr>
          <w:sz w:val="26"/>
        </w:rPr>
        <w:t xml:space="preserve">TÊN ĐƠN VỊ: </w:t>
      </w:r>
      <w:r w:rsidRPr="00E76CCA">
        <w:rPr>
          <w:sz w:val="26"/>
        </w:rPr>
        <w:tab/>
      </w:r>
    </w:p>
    <w:p w14:paraId="2B9F61CD" w14:textId="77777777" w:rsidR="00085BBC" w:rsidRPr="00E76CCA" w:rsidRDefault="00085BBC" w:rsidP="00085BBC">
      <w:pPr>
        <w:tabs>
          <w:tab w:val="right" w:leader="underscore" w:pos="9540"/>
        </w:tabs>
        <w:spacing w:line="276" w:lineRule="auto"/>
        <w:jc w:val="both"/>
        <w:rPr>
          <w:sz w:val="26"/>
        </w:rPr>
      </w:pPr>
      <w:r w:rsidRPr="00E76CCA">
        <w:rPr>
          <w:sz w:val="26"/>
        </w:rPr>
        <w:t>ĐỊA CHỈ:</w:t>
      </w:r>
      <w:r w:rsidRPr="00E76CCA">
        <w:rPr>
          <w:sz w:val="26"/>
        </w:rPr>
        <w:tab/>
      </w:r>
    </w:p>
    <w:p w14:paraId="1C77BD68" w14:textId="77777777" w:rsidR="00085BBC" w:rsidRPr="00E76CCA" w:rsidRDefault="00085BBC" w:rsidP="00085BBC">
      <w:pPr>
        <w:tabs>
          <w:tab w:val="right" w:leader="underscore" w:pos="5040"/>
          <w:tab w:val="right" w:leader="underscore" w:pos="9540"/>
        </w:tabs>
        <w:spacing w:line="276" w:lineRule="auto"/>
        <w:jc w:val="both"/>
        <w:rPr>
          <w:sz w:val="26"/>
        </w:rPr>
      </w:pPr>
      <w:r w:rsidRPr="00E76CCA">
        <w:rPr>
          <w:sz w:val="26"/>
        </w:rPr>
        <w:t>ĐIỆN THOẠI:</w:t>
      </w:r>
      <w:proofErr w:type="gramStart"/>
      <w:r w:rsidRPr="00E76CCA">
        <w:rPr>
          <w:sz w:val="26"/>
        </w:rPr>
        <w:tab/>
        <w:t xml:space="preserve">  FAX</w:t>
      </w:r>
      <w:proofErr w:type="gramEnd"/>
      <w:r w:rsidRPr="00E76CCA">
        <w:rPr>
          <w:sz w:val="26"/>
        </w:rPr>
        <w:t xml:space="preserve">: </w:t>
      </w:r>
      <w:r w:rsidRPr="00E76CCA">
        <w:rPr>
          <w:sz w:val="26"/>
        </w:rPr>
        <w:tab/>
      </w:r>
    </w:p>
    <w:p w14:paraId="38AA00A5" w14:textId="77777777" w:rsidR="00085BBC" w:rsidRPr="00E76CCA" w:rsidRDefault="00085BBC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spacing w:line="276" w:lineRule="auto"/>
        <w:ind w:right="-900"/>
        <w:jc w:val="both"/>
        <w:rPr>
          <w:sz w:val="26"/>
        </w:rPr>
      </w:pPr>
      <w:r w:rsidRPr="00E76CCA">
        <w:rPr>
          <w:sz w:val="26"/>
        </w:rPr>
        <w:t xml:space="preserve">NGƯỜI LIÊN HỆ: </w:t>
      </w:r>
      <w:r w:rsidRPr="00E76CCA">
        <w:rPr>
          <w:sz w:val="26"/>
        </w:rPr>
        <w:tab/>
        <w:t xml:space="preserve"> ĐTDD:</w:t>
      </w:r>
      <w:r w:rsidRPr="00E76CCA">
        <w:rPr>
          <w:sz w:val="26"/>
        </w:rPr>
        <w:tab/>
        <w:t>EMAIL:</w:t>
      </w:r>
      <w:r w:rsidRPr="00E76CCA">
        <w:rPr>
          <w:sz w:val="26"/>
        </w:rPr>
        <w:tab/>
      </w:r>
    </w:p>
    <w:p w14:paraId="6CE786D1" w14:textId="77777777" w:rsidR="00085BBC" w:rsidRDefault="00085BBC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598"/>
        <w:jc w:val="both"/>
        <w:rPr>
          <w:sz w:val="26"/>
        </w:rPr>
      </w:pPr>
      <w:proofErr w:type="spellStart"/>
      <w:r w:rsidRPr="00E76CCA">
        <w:rPr>
          <w:sz w:val="26"/>
        </w:rPr>
        <w:t>Căn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cứ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vào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thư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mời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của</w:t>
      </w:r>
      <w:proofErr w:type="spellEnd"/>
      <w:r w:rsidRPr="00E76CCA">
        <w:rPr>
          <w:sz w:val="26"/>
        </w:rPr>
        <w:t xml:space="preserve"> </w:t>
      </w:r>
      <w:r>
        <w:rPr>
          <w:sz w:val="26"/>
        </w:rPr>
        <w:t>VASEP CO.,</w:t>
      </w:r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chúng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tôi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đăng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ký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tham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dự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gian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hàng</w:t>
      </w:r>
      <w:proofErr w:type="spellEnd"/>
      <w:r w:rsidRPr="00E76CCA">
        <w:rPr>
          <w:sz w:val="26"/>
        </w:rPr>
        <w:t xml:space="preserve"> </w:t>
      </w:r>
      <w:proofErr w:type="spellStart"/>
      <w:r>
        <w:rPr>
          <w:sz w:val="26"/>
        </w:rPr>
        <w:t>tại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Triển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lãm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Thủy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sản</w:t>
      </w:r>
      <w:proofErr w:type="spellEnd"/>
      <w:r w:rsidRPr="00E76CCA">
        <w:rPr>
          <w:sz w:val="26"/>
        </w:rPr>
        <w:t xml:space="preserve"> </w:t>
      </w:r>
      <w:r>
        <w:rPr>
          <w:sz w:val="26"/>
        </w:rPr>
        <w:t xml:space="preserve">Bắc </w:t>
      </w:r>
      <w:proofErr w:type="spellStart"/>
      <w:r>
        <w:rPr>
          <w:sz w:val="26"/>
        </w:rPr>
        <w:t>Mỹ</w:t>
      </w:r>
      <w:proofErr w:type="spellEnd"/>
      <w:r>
        <w:rPr>
          <w:sz w:val="26"/>
        </w:rPr>
        <w:t xml:space="preserve"> </w:t>
      </w:r>
      <w:proofErr w:type="spellStart"/>
      <w:r w:rsidRPr="00E76CCA">
        <w:rPr>
          <w:sz w:val="26"/>
        </w:rPr>
        <w:t>với</w:t>
      </w:r>
      <w:proofErr w:type="spellEnd"/>
      <w:r w:rsidRPr="00E76CCA">
        <w:rPr>
          <w:sz w:val="26"/>
        </w:rPr>
        <w:t xml:space="preserve"> chi </w:t>
      </w:r>
      <w:proofErr w:type="spellStart"/>
      <w:r w:rsidRPr="00E76CCA">
        <w:rPr>
          <w:sz w:val="26"/>
        </w:rPr>
        <w:t>tiết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sau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đây</w:t>
      </w:r>
      <w:proofErr w:type="spellEnd"/>
      <w:r w:rsidRPr="00E76CCA">
        <w:rPr>
          <w:sz w:val="26"/>
        </w:rPr>
        <w:t>:</w:t>
      </w:r>
    </w:p>
    <w:p w14:paraId="65632814" w14:textId="77777777" w:rsidR="00511684" w:rsidRDefault="00511684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598"/>
        <w:jc w:val="both"/>
        <w:rPr>
          <w:sz w:val="26"/>
        </w:rPr>
      </w:pPr>
    </w:p>
    <w:p w14:paraId="35DA2B34" w14:textId="2A17758D" w:rsidR="004032FD" w:rsidRPr="00E76CCA" w:rsidRDefault="004032FD" w:rsidP="004032FD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900"/>
        <w:jc w:val="both"/>
        <w:rPr>
          <w:sz w:val="26"/>
        </w:rPr>
      </w:pPr>
      <w:r w:rsidRPr="00E76CCA">
        <w:rPr>
          <w:sz w:val="26"/>
        </w:rPr>
        <w:sym w:font="Wingdings 2" w:char="F0A3"/>
      </w:r>
      <w:r w:rsidRPr="00E76CCA">
        <w:rPr>
          <w:sz w:val="26"/>
        </w:rPr>
        <w:t xml:space="preserve"> Gian </w:t>
      </w:r>
      <w:proofErr w:type="spellStart"/>
      <w:r w:rsidRPr="00E76CCA">
        <w:rPr>
          <w:sz w:val="26"/>
        </w:rPr>
        <w:t>hàng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riêng</w:t>
      </w:r>
      <w:proofErr w:type="spellEnd"/>
      <w:r>
        <w:rPr>
          <w:sz w:val="26"/>
        </w:rPr>
        <w:t xml:space="preserve"> 2</w:t>
      </w:r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mặt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tiền</w:t>
      </w:r>
      <w:proofErr w:type="spellEnd"/>
      <w:r w:rsidRPr="00E76CCA"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trí</w:t>
      </w:r>
      <w:proofErr w:type="spellEnd"/>
      <w:r>
        <w:rPr>
          <w:sz w:val="26"/>
        </w:rPr>
        <w:t xml:space="preserve"> A, B</w:t>
      </w:r>
      <w:r w:rsidRPr="00E76CCA">
        <w:rPr>
          <w:sz w:val="26"/>
        </w:rPr>
        <w:t xml:space="preserve"> </w:t>
      </w:r>
      <w:r>
        <w:rPr>
          <w:sz w:val="26"/>
        </w:rPr>
        <w:t xml:space="preserve">x .............390.000.000 VNĐ/ gian = ...............  </w:t>
      </w:r>
      <w:proofErr w:type="spellStart"/>
      <w:r w:rsidRPr="00E76CCA">
        <w:rPr>
          <w:sz w:val="26"/>
        </w:rPr>
        <w:t>gian</w:t>
      </w:r>
      <w:proofErr w:type="spellEnd"/>
    </w:p>
    <w:p w14:paraId="0DB836D8" w14:textId="77777777" w:rsidR="004032FD" w:rsidRPr="00E76CCA" w:rsidRDefault="004032FD" w:rsidP="004032FD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900"/>
        <w:jc w:val="both"/>
        <w:rPr>
          <w:sz w:val="26"/>
        </w:rPr>
      </w:pPr>
    </w:p>
    <w:p w14:paraId="6826DC31" w14:textId="46B3FD28" w:rsidR="004032FD" w:rsidRDefault="004032FD" w:rsidP="00511684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397"/>
        <w:jc w:val="both"/>
        <w:rPr>
          <w:sz w:val="26"/>
        </w:rPr>
      </w:pPr>
      <w:r w:rsidRPr="00E76CCA">
        <w:rPr>
          <w:sz w:val="26"/>
        </w:rPr>
        <w:sym w:font="Wingdings 2" w:char="F0A3"/>
      </w:r>
      <w:r w:rsidRPr="00E76CCA">
        <w:rPr>
          <w:sz w:val="26"/>
        </w:rPr>
        <w:t xml:space="preserve"> Gian </w:t>
      </w:r>
      <w:proofErr w:type="spellStart"/>
      <w:r w:rsidRPr="00E76CCA">
        <w:rPr>
          <w:sz w:val="26"/>
        </w:rPr>
        <w:t>hàng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riêng</w:t>
      </w:r>
      <w:proofErr w:type="spellEnd"/>
      <w:r w:rsidRPr="00E76CCA">
        <w:rPr>
          <w:sz w:val="26"/>
        </w:rPr>
        <w:t xml:space="preserve"> </w:t>
      </w:r>
      <w:r>
        <w:rPr>
          <w:sz w:val="26"/>
        </w:rPr>
        <w:t xml:space="preserve">2 </w:t>
      </w:r>
      <w:proofErr w:type="spellStart"/>
      <w:r>
        <w:rPr>
          <w:sz w:val="26"/>
        </w:rPr>
        <w:t>mặt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tiền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trí</w:t>
      </w:r>
      <w:proofErr w:type="spellEnd"/>
      <w:r>
        <w:rPr>
          <w:sz w:val="26"/>
        </w:rPr>
        <w:t xml:space="preserve"> C, </w:t>
      </w:r>
      <w:proofErr w:type="gramStart"/>
      <w:r>
        <w:rPr>
          <w:sz w:val="26"/>
        </w:rPr>
        <w:t xml:space="preserve">D  </w:t>
      </w:r>
      <w:r w:rsidRPr="00E76CCA">
        <w:rPr>
          <w:sz w:val="26"/>
        </w:rPr>
        <w:t>x</w:t>
      </w:r>
      <w:proofErr w:type="gramEnd"/>
      <w:r>
        <w:rPr>
          <w:sz w:val="26"/>
        </w:rPr>
        <w:t xml:space="preserve"> ..............360.000.000 VNĐ/</w:t>
      </w:r>
      <w:proofErr w:type="spellStart"/>
      <w:r>
        <w:rPr>
          <w:sz w:val="26"/>
        </w:rPr>
        <w:t>gian</w:t>
      </w:r>
      <w:proofErr w:type="spellEnd"/>
      <w:r>
        <w:rPr>
          <w:sz w:val="26"/>
        </w:rPr>
        <w:t xml:space="preserve"> = ................</w:t>
      </w:r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gian</w:t>
      </w:r>
      <w:proofErr w:type="spellEnd"/>
    </w:p>
    <w:p w14:paraId="092BE7B5" w14:textId="77777777" w:rsidR="00085BBC" w:rsidRPr="00E76CCA" w:rsidRDefault="00085BBC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900"/>
        <w:jc w:val="both"/>
        <w:rPr>
          <w:sz w:val="26"/>
        </w:rPr>
      </w:pPr>
    </w:p>
    <w:p w14:paraId="7464ADE4" w14:textId="4A023CDC" w:rsidR="00085BBC" w:rsidRPr="00E76CCA" w:rsidRDefault="00085BBC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900"/>
        <w:jc w:val="both"/>
        <w:rPr>
          <w:sz w:val="26"/>
        </w:rPr>
      </w:pPr>
      <w:r w:rsidRPr="00E76CCA">
        <w:rPr>
          <w:sz w:val="26"/>
        </w:rPr>
        <w:sym w:font="Wingdings 2" w:char="F0A3"/>
      </w:r>
      <w:r w:rsidRPr="00E76CCA">
        <w:rPr>
          <w:sz w:val="26"/>
        </w:rPr>
        <w:t xml:space="preserve"> Gian </w:t>
      </w:r>
      <w:proofErr w:type="spellStart"/>
      <w:r w:rsidRPr="00E76CCA">
        <w:rPr>
          <w:sz w:val="26"/>
        </w:rPr>
        <w:t>hàng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riêng</w:t>
      </w:r>
      <w:proofErr w:type="spellEnd"/>
      <w:r w:rsidRPr="00E76CCA">
        <w:rPr>
          <w:sz w:val="26"/>
        </w:rPr>
        <w:t xml:space="preserve"> </w:t>
      </w:r>
      <w:r>
        <w:rPr>
          <w:sz w:val="26"/>
        </w:rPr>
        <w:t>1</w:t>
      </w:r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mặt</w:t>
      </w:r>
      <w:proofErr w:type="spellEnd"/>
      <w:r w:rsidRPr="00E76CCA">
        <w:rPr>
          <w:sz w:val="26"/>
        </w:rPr>
        <w:t xml:space="preserve"> </w:t>
      </w:r>
      <w:proofErr w:type="spellStart"/>
      <w:proofErr w:type="gramStart"/>
      <w:r w:rsidRPr="00E76CCA">
        <w:rPr>
          <w:sz w:val="26"/>
        </w:rPr>
        <w:t>tiền</w:t>
      </w:r>
      <w:proofErr w:type="spellEnd"/>
      <w:r w:rsidRPr="00E76CCA">
        <w:rPr>
          <w:sz w:val="26"/>
        </w:rPr>
        <w:t xml:space="preserve"> </w:t>
      </w:r>
      <w:r w:rsidR="004032FD">
        <w:rPr>
          <w:sz w:val="26"/>
        </w:rPr>
        <w:t xml:space="preserve"> </w:t>
      </w:r>
      <w:proofErr w:type="spellStart"/>
      <w:r w:rsidR="004032FD">
        <w:rPr>
          <w:sz w:val="26"/>
        </w:rPr>
        <w:t>vị</w:t>
      </w:r>
      <w:proofErr w:type="spellEnd"/>
      <w:proofErr w:type="gramEnd"/>
      <w:r w:rsidR="004032FD">
        <w:rPr>
          <w:sz w:val="26"/>
        </w:rPr>
        <w:t xml:space="preserve"> </w:t>
      </w:r>
      <w:proofErr w:type="spellStart"/>
      <w:r w:rsidR="004032FD">
        <w:rPr>
          <w:sz w:val="26"/>
        </w:rPr>
        <w:t>trí</w:t>
      </w:r>
      <w:proofErr w:type="spellEnd"/>
      <w:r w:rsidR="004032FD">
        <w:rPr>
          <w:sz w:val="26"/>
        </w:rPr>
        <w:t xml:space="preserve"> </w:t>
      </w:r>
      <w:proofErr w:type="spellStart"/>
      <w:r w:rsidR="00AB1185">
        <w:rPr>
          <w:sz w:val="26"/>
        </w:rPr>
        <w:t>từ</w:t>
      </w:r>
      <w:proofErr w:type="spellEnd"/>
      <w:r w:rsidR="00AB1185">
        <w:rPr>
          <w:sz w:val="26"/>
        </w:rPr>
        <w:t xml:space="preserve"> 7 </w:t>
      </w:r>
      <w:proofErr w:type="spellStart"/>
      <w:r w:rsidR="00AB1185">
        <w:rPr>
          <w:sz w:val="26"/>
        </w:rPr>
        <w:t>đến</w:t>
      </w:r>
      <w:proofErr w:type="spellEnd"/>
      <w:r w:rsidR="00AB1185">
        <w:rPr>
          <w:sz w:val="26"/>
        </w:rPr>
        <w:t xml:space="preserve"> 12</w:t>
      </w:r>
      <w:r w:rsidRPr="00E76CCA">
        <w:rPr>
          <w:sz w:val="26"/>
        </w:rPr>
        <w:t xml:space="preserve"> </w:t>
      </w:r>
      <w:r>
        <w:rPr>
          <w:sz w:val="26"/>
        </w:rPr>
        <w:t>x .............3</w:t>
      </w:r>
      <w:r w:rsidR="004032FD">
        <w:rPr>
          <w:sz w:val="26"/>
        </w:rPr>
        <w:t>3</w:t>
      </w:r>
      <w:r>
        <w:rPr>
          <w:sz w:val="26"/>
        </w:rPr>
        <w:t xml:space="preserve">0.000.000 VNĐ/ gian = ........  </w:t>
      </w:r>
      <w:proofErr w:type="spellStart"/>
      <w:r w:rsidRPr="00E76CCA">
        <w:rPr>
          <w:sz w:val="26"/>
        </w:rPr>
        <w:t>gian</w:t>
      </w:r>
      <w:proofErr w:type="spellEnd"/>
    </w:p>
    <w:p w14:paraId="55700B4C" w14:textId="77777777" w:rsidR="00085BBC" w:rsidRPr="00E76CCA" w:rsidRDefault="00085BBC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900"/>
        <w:jc w:val="both"/>
        <w:rPr>
          <w:sz w:val="26"/>
        </w:rPr>
      </w:pPr>
    </w:p>
    <w:p w14:paraId="1067BE8D" w14:textId="37D5658E" w:rsidR="00085BBC" w:rsidRDefault="00DA5CDD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397"/>
        <w:jc w:val="both"/>
        <w:rPr>
          <w:sz w:val="26"/>
        </w:rPr>
      </w:pPr>
      <w:r w:rsidRPr="00E76CCA">
        <w:rPr>
          <w:sz w:val="26"/>
        </w:rPr>
        <w:sym w:font="Wingdings 2" w:char="F0A3"/>
      </w:r>
      <w:r w:rsidRPr="00E76CCA">
        <w:rPr>
          <w:sz w:val="26"/>
        </w:rPr>
        <w:t xml:space="preserve"> Gian </w:t>
      </w:r>
      <w:proofErr w:type="spellStart"/>
      <w:r w:rsidRPr="00E76CCA">
        <w:rPr>
          <w:sz w:val="26"/>
        </w:rPr>
        <w:t>hàng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riêng</w:t>
      </w:r>
      <w:proofErr w:type="spellEnd"/>
      <w:r w:rsidRPr="00E76CCA">
        <w:rPr>
          <w:sz w:val="26"/>
        </w:rPr>
        <w:t xml:space="preserve"> </w:t>
      </w:r>
      <w:r>
        <w:rPr>
          <w:sz w:val="26"/>
        </w:rPr>
        <w:t>1</w:t>
      </w:r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mặt</w:t>
      </w:r>
      <w:proofErr w:type="spellEnd"/>
      <w:r w:rsidRPr="00E76CCA">
        <w:rPr>
          <w:sz w:val="26"/>
        </w:rPr>
        <w:t xml:space="preserve"> </w:t>
      </w:r>
      <w:proofErr w:type="spellStart"/>
      <w:proofErr w:type="gramStart"/>
      <w:r w:rsidRPr="00E76CCA">
        <w:rPr>
          <w:sz w:val="26"/>
        </w:rPr>
        <w:t>tiền</w:t>
      </w:r>
      <w:proofErr w:type="spellEnd"/>
      <w:r w:rsidRPr="00E76CCA">
        <w:rPr>
          <w:sz w:val="26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trí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từ</w:t>
      </w:r>
      <w:proofErr w:type="spellEnd"/>
      <w:r>
        <w:rPr>
          <w:sz w:val="26"/>
        </w:rPr>
        <w:t xml:space="preserve"> </w:t>
      </w:r>
      <w:r>
        <w:rPr>
          <w:sz w:val="26"/>
        </w:rPr>
        <w:t>1</w:t>
      </w:r>
      <w:r>
        <w:rPr>
          <w:sz w:val="26"/>
        </w:rPr>
        <w:t xml:space="preserve"> </w:t>
      </w:r>
      <w:proofErr w:type="spellStart"/>
      <w:r>
        <w:rPr>
          <w:sz w:val="26"/>
        </w:rPr>
        <w:t>đến</w:t>
      </w:r>
      <w:proofErr w:type="spellEnd"/>
      <w:r>
        <w:rPr>
          <w:sz w:val="26"/>
        </w:rPr>
        <w:t xml:space="preserve"> </w:t>
      </w:r>
      <w:r>
        <w:rPr>
          <w:sz w:val="26"/>
        </w:rPr>
        <w:t>6</w:t>
      </w:r>
      <w:r w:rsidRPr="00E76CCA">
        <w:rPr>
          <w:sz w:val="26"/>
        </w:rPr>
        <w:t xml:space="preserve"> </w:t>
      </w:r>
      <w:r>
        <w:rPr>
          <w:sz w:val="26"/>
        </w:rPr>
        <w:t>x .............3</w:t>
      </w:r>
      <w:r w:rsidR="00EA47E2">
        <w:rPr>
          <w:sz w:val="26"/>
        </w:rPr>
        <w:t>1</w:t>
      </w:r>
      <w:r>
        <w:rPr>
          <w:sz w:val="26"/>
        </w:rPr>
        <w:t xml:space="preserve">0.000.000 VNĐ/ </w:t>
      </w:r>
      <w:proofErr w:type="spellStart"/>
      <w:r>
        <w:rPr>
          <w:sz w:val="26"/>
        </w:rPr>
        <w:t>gian</w:t>
      </w:r>
      <w:proofErr w:type="spellEnd"/>
      <w:r>
        <w:rPr>
          <w:sz w:val="26"/>
        </w:rPr>
        <w:t xml:space="preserve"> = ........  </w:t>
      </w:r>
      <w:proofErr w:type="spellStart"/>
      <w:r w:rsidRPr="00E76CCA">
        <w:rPr>
          <w:sz w:val="26"/>
        </w:rPr>
        <w:t>gian</w:t>
      </w:r>
      <w:proofErr w:type="spellEnd"/>
    </w:p>
    <w:p w14:paraId="190C997D" w14:textId="77777777" w:rsidR="00DA5CDD" w:rsidRDefault="00DA5CDD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397"/>
        <w:jc w:val="both"/>
        <w:rPr>
          <w:sz w:val="26"/>
        </w:rPr>
      </w:pPr>
    </w:p>
    <w:p w14:paraId="3D43AE74" w14:textId="794A5F0D" w:rsidR="004032FD" w:rsidRPr="004032FD" w:rsidRDefault="004032FD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397"/>
        <w:jc w:val="both"/>
        <w:rPr>
          <w:b/>
          <w:bCs/>
          <w:sz w:val="26"/>
        </w:rPr>
      </w:pPr>
      <w:proofErr w:type="spellStart"/>
      <w:r w:rsidRPr="004032FD">
        <w:rPr>
          <w:b/>
          <w:bCs/>
          <w:sz w:val="26"/>
        </w:rPr>
        <w:t>Lựa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chọn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gian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hàng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của</w:t>
      </w:r>
      <w:proofErr w:type="spellEnd"/>
      <w:r w:rsidRPr="004032FD">
        <w:rPr>
          <w:b/>
          <w:bCs/>
          <w:sz w:val="26"/>
        </w:rPr>
        <w:t xml:space="preserve"> Doanh </w:t>
      </w:r>
      <w:proofErr w:type="spellStart"/>
      <w:r w:rsidRPr="004032FD">
        <w:rPr>
          <w:b/>
          <w:bCs/>
          <w:sz w:val="26"/>
        </w:rPr>
        <w:t>nghiệp</w:t>
      </w:r>
      <w:proofErr w:type="spellEnd"/>
      <w:r w:rsidRPr="004032FD">
        <w:rPr>
          <w:b/>
          <w:bCs/>
          <w:sz w:val="26"/>
        </w:rPr>
        <w:t xml:space="preserve">: Vui </w:t>
      </w:r>
      <w:proofErr w:type="spellStart"/>
      <w:r w:rsidRPr="004032FD">
        <w:rPr>
          <w:b/>
          <w:bCs/>
          <w:sz w:val="26"/>
        </w:rPr>
        <w:t>lòng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nêu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rõ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vị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trí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gian</w:t>
      </w:r>
      <w:proofErr w:type="spellEnd"/>
      <w:r w:rsidRPr="004032FD">
        <w:rPr>
          <w:b/>
          <w:bCs/>
          <w:sz w:val="26"/>
        </w:rPr>
        <w:t xml:space="preserve"> </w:t>
      </w:r>
      <w:proofErr w:type="spellStart"/>
      <w:r w:rsidRPr="004032FD">
        <w:rPr>
          <w:b/>
          <w:bCs/>
          <w:sz w:val="26"/>
        </w:rPr>
        <w:t>hàng</w:t>
      </w:r>
      <w:proofErr w:type="spellEnd"/>
      <w:r w:rsidRPr="004032FD">
        <w:rPr>
          <w:b/>
          <w:bCs/>
          <w:sz w:val="26"/>
        </w:rPr>
        <w:t xml:space="preserve">: </w:t>
      </w:r>
    </w:p>
    <w:p w14:paraId="2903FA06" w14:textId="7045D300" w:rsidR="004032FD" w:rsidRDefault="004032FD" w:rsidP="004032FD">
      <w:pPr>
        <w:tabs>
          <w:tab w:val="right" w:leader="underscore" w:pos="6840"/>
          <w:tab w:val="right" w:leader="underscore" w:pos="9540"/>
        </w:tabs>
        <w:ind w:right="-397"/>
        <w:jc w:val="both"/>
        <w:rPr>
          <w:sz w:val="26"/>
        </w:rPr>
      </w:pPr>
      <w:proofErr w:type="spellStart"/>
      <w:r>
        <w:rPr>
          <w:sz w:val="26"/>
        </w:rPr>
        <w:t>Lựa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chọn</w:t>
      </w:r>
      <w:proofErr w:type="spellEnd"/>
      <w:r>
        <w:rPr>
          <w:sz w:val="26"/>
        </w:rPr>
        <w:t xml:space="preserve"> 1:</w:t>
      </w:r>
      <w:r>
        <w:rPr>
          <w:sz w:val="26"/>
        </w:rPr>
        <w:tab/>
      </w:r>
      <w:r>
        <w:rPr>
          <w:sz w:val="26"/>
        </w:rPr>
        <w:tab/>
      </w:r>
    </w:p>
    <w:p w14:paraId="795C7631" w14:textId="182CF1CF" w:rsidR="004032FD" w:rsidRDefault="004032FD" w:rsidP="004032FD">
      <w:pPr>
        <w:tabs>
          <w:tab w:val="right" w:leader="underscore" w:pos="6840"/>
          <w:tab w:val="right" w:leader="underscore" w:pos="9540"/>
        </w:tabs>
        <w:ind w:right="-397"/>
        <w:jc w:val="both"/>
        <w:rPr>
          <w:sz w:val="26"/>
        </w:rPr>
      </w:pPr>
      <w:proofErr w:type="spellStart"/>
      <w:r>
        <w:rPr>
          <w:sz w:val="26"/>
        </w:rPr>
        <w:t>Lựa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chọn</w:t>
      </w:r>
      <w:proofErr w:type="spellEnd"/>
      <w:r>
        <w:rPr>
          <w:sz w:val="26"/>
        </w:rPr>
        <w:t xml:space="preserve"> 2:</w:t>
      </w:r>
      <w:r>
        <w:rPr>
          <w:sz w:val="26"/>
        </w:rPr>
        <w:tab/>
      </w:r>
      <w:r>
        <w:rPr>
          <w:sz w:val="26"/>
        </w:rPr>
        <w:tab/>
      </w:r>
    </w:p>
    <w:p w14:paraId="721E3208" w14:textId="5137806D" w:rsidR="004032FD" w:rsidRDefault="004032FD" w:rsidP="004032FD">
      <w:pPr>
        <w:tabs>
          <w:tab w:val="right" w:leader="underscore" w:pos="6840"/>
          <w:tab w:val="right" w:leader="underscore" w:pos="9540"/>
        </w:tabs>
        <w:ind w:right="-397"/>
        <w:jc w:val="both"/>
        <w:rPr>
          <w:sz w:val="26"/>
        </w:rPr>
      </w:pPr>
      <w:proofErr w:type="spellStart"/>
      <w:r>
        <w:rPr>
          <w:sz w:val="26"/>
        </w:rPr>
        <w:t>Lựa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chọn</w:t>
      </w:r>
      <w:proofErr w:type="spellEnd"/>
      <w:r>
        <w:rPr>
          <w:sz w:val="26"/>
        </w:rPr>
        <w:t xml:space="preserve"> 3:</w:t>
      </w:r>
      <w:r>
        <w:rPr>
          <w:sz w:val="26"/>
        </w:rPr>
        <w:tab/>
      </w:r>
      <w:r>
        <w:rPr>
          <w:sz w:val="26"/>
        </w:rPr>
        <w:tab/>
      </w:r>
    </w:p>
    <w:p w14:paraId="7705F36C" w14:textId="77777777" w:rsidR="00085BBC" w:rsidRDefault="00085BBC" w:rsidP="00085BBC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900"/>
        <w:jc w:val="both"/>
      </w:pPr>
    </w:p>
    <w:p w14:paraId="3A586C06" w14:textId="63328BC4" w:rsidR="00085BBC" w:rsidRPr="00C31915" w:rsidRDefault="00085BBC" w:rsidP="00085BBC">
      <w:pPr>
        <w:tabs>
          <w:tab w:val="left" w:pos="5760"/>
        </w:tabs>
        <w:ind w:right="-900"/>
        <w:jc w:val="both"/>
        <w:rPr>
          <w:b/>
          <w:u w:val="single"/>
        </w:rPr>
      </w:pPr>
      <w:r w:rsidRPr="00C31915">
        <w:rPr>
          <w:b/>
          <w:u w:val="single"/>
        </w:rPr>
        <w:t>Lưu ý</w:t>
      </w:r>
      <w:r w:rsidR="004032FD">
        <w:rPr>
          <w:b/>
          <w:u w:val="single"/>
        </w:rPr>
        <w:t>:</w:t>
      </w:r>
    </w:p>
    <w:p w14:paraId="73B6333F" w14:textId="053FF12D" w:rsidR="004032FD" w:rsidRPr="004032FD" w:rsidRDefault="004032FD" w:rsidP="004032FD">
      <w:pPr>
        <w:tabs>
          <w:tab w:val="right" w:pos="8460"/>
        </w:tabs>
        <w:spacing w:line="288" w:lineRule="auto"/>
        <w:ind w:right="-547" w:firstLine="360"/>
        <w:jc w:val="both"/>
        <w:rPr>
          <w:b/>
          <w:bCs/>
          <w:i/>
          <w:iCs/>
          <w:szCs w:val="26"/>
        </w:rPr>
      </w:pPr>
      <w:r w:rsidRPr="004032FD">
        <w:rPr>
          <w:i/>
          <w:iCs/>
          <w:szCs w:val="26"/>
        </w:rPr>
        <w:t xml:space="preserve">- </w:t>
      </w:r>
      <w:r w:rsidRPr="004032FD">
        <w:rPr>
          <w:b/>
          <w:bCs/>
          <w:i/>
          <w:iCs/>
          <w:szCs w:val="26"/>
        </w:rPr>
        <w:t xml:space="preserve">VASEP CO., </w:t>
      </w:r>
      <w:proofErr w:type="spellStart"/>
      <w:r w:rsidRPr="004032FD">
        <w:rPr>
          <w:b/>
          <w:bCs/>
          <w:i/>
          <w:iCs/>
          <w:szCs w:val="26"/>
        </w:rPr>
        <w:t>sẽ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không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tiến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hành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tổ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chức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bốc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thăm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gian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hàng</w:t>
      </w:r>
      <w:proofErr w:type="spellEnd"/>
      <w:r w:rsidRPr="004032FD">
        <w:rPr>
          <w:b/>
          <w:bCs/>
          <w:i/>
          <w:iCs/>
          <w:szCs w:val="26"/>
        </w:rPr>
        <w:t xml:space="preserve">, </w:t>
      </w:r>
      <w:proofErr w:type="spellStart"/>
      <w:r w:rsidRPr="004032FD">
        <w:rPr>
          <w:b/>
          <w:bCs/>
          <w:i/>
          <w:iCs/>
          <w:szCs w:val="26"/>
        </w:rPr>
        <w:t>việc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ghi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nhận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đăng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ký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gian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hàng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sẽ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căn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cứ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theo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thứ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tự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thời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gian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đăng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ký</w:t>
      </w:r>
      <w:proofErr w:type="spellEnd"/>
      <w:r w:rsidRPr="004032FD">
        <w:rPr>
          <w:b/>
          <w:bCs/>
          <w:i/>
          <w:iCs/>
          <w:szCs w:val="26"/>
        </w:rPr>
        <w:t xml:space="preserve">. Các </w:t>
      </w:r>
      <w:proofErr w:type="spellStart"/>
      <w:r w:rsidRPr="004032FD">
        <w:rPr>
          <w:b/>
          <w:bCs/>
          <w:i/>
          <w:iCs/>
          <w:szCs w:val="26"/>
        </w:rPr>
        <w:t>đơn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vị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đăng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ký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trước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có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thể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chủ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động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lựa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chọn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vị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trí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gian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hàng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theo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sơ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đồ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mặt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bằng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đính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kèm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thư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mời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  <w:proofErr w:type="spellStart"/>
      <w:r w:rsidRPr="004032FD">
        <w:rPr>
          <w:b/>
          <w:bCs/>
          <w:i/>
          <w:iCs/>
          <w:szCs w:val="26"/>
        </w:rPr>
        <w:t>này</w:t>
      </w:r>
      <w:proofErr w:type="spellEnd"/>
      <w:r w:rsidRPr="004032FD">
        <w:rPr>
          <w:b/>
          <w:bCs/>
          <w:i/>
          <w:iCs/>
          <w:szCs w:val="26"/>
        </w:rPr>
        <w:t xml:space="preserve"> </w:t>
      </w:r>
    </w:p>
    <w:p w14:paraId="70C43F2C" w14:textId="77777777" w:rsidR="00511684" w:rsidRPr="00511684" w:rsidRDefault="00511684" w:rsidP="00511684">
      <w:pPr>
        <w:tabs>
          <w:tab w:val="right" w:pos="8460"/>
        </w:tabs>
        <w:spacing w:line="288" w:lineRule="auto"/>
        <w:ind w:right="-547" w:firstLine="603"/>
        <w:jc w:val="both"/>
        <w:rPr>
          <w:b/>
          <w:bCs/>
          <w:i/>
          <w:iCs/>
          <w:szCs w:val="26"/>
        </w:rPr>
      </w:pPr>
      <w:r w:rsidRPr="00511684">
        <w:rPr>
          <w:b/>
          <w:bCs/>
          <w:i/>
          <w:iCs/>
          <w:szCs w:val="26"/>
        </w:rPr>
        <w:t>VASEP CO.</w:t>
      </w:r>
      <w:proofErr w:type="gramStart"/>
      <w:r w:rsidRPr="00511684">
        <w:rPr>
          <w:b/>
          <w:bCs/>
          <w:i/>
          <w:iCs/>
          <w:szCs w:val="26"/>
        </w:rPr>
        <w:t xml:space="preserve">,  </w:t>
      </w:r>
      <w:proofErr w:type="spellStart"/>
      <w:r w:rsidRPr="00511684">
        <w:rPr>
          <w:b/>
          <w:bCs/>
          <w:i/>
          <w:iCs/>
          <w:szCs w:val="26"/>
        </w:rPr>
        <w:t>chỉ</w:t>
      </w:r>
      <w:proofErr w:type="spellEnd"/>
      <w:proofErr w:type="gram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nhận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đăng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ký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gian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hàng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bắt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đầu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từ</w:t>
      </w:r>
      <w:proofErr w:type="spellEnd"/>
      <w:r w:rsidRPr="00511684">
        <w:rPr>
          <w:b/>
          <w:bCs/>
          <w:i/>
          <w:iCs/>
          <w:szCs w:val="26"/>
        </w:rPr>
        <w:t xml:space="preserve"> 8:00 </w:t>
      </w:r>
      <w:proofErr w:type="spellStart"/>
      <w:r w:rsidRPr="00511684">
        <w:rPr>
          <w:b/>
          <w:bCs/>
          <w:i/>
          <w:iCs/>
          <w:szCs w:val="26"/>
        </w:rPr>
        <w:t>sáng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ngày</w:t>
      </w:r>
      <w:proofErr w:type="spellEnd"/>
      <w:r w:rsidRPr="00511684">
        <w:rPr>
          <w:b/>
          <w:bCs/>
          <w:i/>
          <w:iCs/>
          <w:szCs w:val="26"/>
        </w:rPr>
        <w:t xml:space="preserve"> 14/05/2026 </w:t>
      </w:r>
      <w:proofErr w:type="spellStart"/>
      <w:r w:rsidRPr="00511684">
        <w:rPr>
          <w:b/>
          <w:bCs/>
          <w:i/>
          <w:iCs/>
          <w:szCs w:val="26"/>
        </w:rPr>
        <w:t>cho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đến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khi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hết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gian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hàng</w:t>
      </w:r>
      <w:proofErr w:type="spellEnd"/>
      <w:r w:rsidRPr="00511684">
        <w:rPr>
          <w:b/>
          <w:bCs/>
          <w:i/>
          <w:iCs/>
          <w:szCs w:val="26"/>
        </w:rPr>
        <w:t xml:space="preserve">. Các </w:t>
      </w:r>
      <w:proofErr w:type="spellStart"/>
      <w:r w:rsidRPr="00511684">
        <w:rPr>
          <w:b/>
          <w:bCs/>
          <w:i/>
          <w:iCs/>
          <w:szCs w:val="26"/>
        </w:rPr>
        <w:t>đăng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ký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trước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thời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gian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này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đều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không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hợp</w:t>
      </w:r>
      <w:proofErr w:type="spellEnd"/>
      <w:r w:rsidRPr="00511684">
        <w:rPr>
          <w:b/>
          <w:bCs/>
          <w:i/>
          <w:iCs/>
          <w:szCs w:val="26"/>
        </w:rPr>
        <w:t xml:space="preserve"> </w:t>
      </w:r>
      <w:proofErr w:type="spellStart"/>
      <w:r w:rsidRPr="00511684">
        <w:rPr>
          <w:b/>
          <w:bCs/>
          <w:i/>
          <w:iCs/>
          <w:szCs w:val="26"/>
        </w:rPr>
        <w:t>lệ</w:t>
      </w:r>
      <w:proofErr w:type="spellEnd"/>
      <w:r w:rsidRPr="00511684">
        <w:rPr>
          <w:b/>
          <w:bCs/>
          <w:i/>
          <w:iCs/>
          <w:szCs w:val="26"/>
        </w:rPr>
        <w:t xml:space="preserve">. </w:t>
      </w:r>
    </w:p>
    <w:p w14:paraId="55625A7A" w14:textId="77777777" w:rsidR="00085BBC" w:rsidRPr="00C31915" w:rsidRDefault="00085BBC" w:rsidP="00085BBC">
      <w:pPr>
        <w:tabs>
          <w:tab w:val="left" w:pos="2700"/>
          <w:tab w:val="left" w:pos="6480"/>
        </w:tabs>
        <w:ind w:right="-900"/>
        <w:jc w:val="both"/>
        <w:rPr>
          <w:b/>
          <w:i/>
        </w:rPr>
      </w:pPr>
      <w:r w:rsidRPr="00C31915">
        <w:rPr>
          <w:b/>
          <w:i/>
        </w:rPr>
        <w:t xml:space="preserve">Lưu ý </w:t>
      </w:r>
      <w:proofErr w:type="spellStart"/>
      <w:r w:rsidRPr="00C31915">
        <w:rPr>
          <w:b/>
          <w:i/>
        </w:rPr>
        <w:t>chung</w:t>
      </w:r>
      <w:proofErr w:type="spellEnd"/>
      <w:r w:rsidRPr="00C31915">
        <w:rPr>
          <w:b/>
          <w:i/>
        </w:rPr>
        <w:t>:</w:t>
      </w:r>
    </w:p>
    <w:p w14:paraId="3935E41F" w14:textId="77777777" w:rsidR="00085BBC" w:rsidRPr="00C57733" w:rsidRDefault="00085BBC" w:rsidP="00085BBC">
      <w:pPr>
        <w:tabs>
          <w:tab w:val="right" w:pos="8460"/>
        </w:tabs>
        <w:ind w:left="402" w:right="-540"/>
        <w:jc w:val="both"/>
        <w:rPr>
          <w:sz w:val="22"/>
        </w:rPr>
      </w:pPr>
      <w:r>
        <w:rPr>
          <w:sz w:val="26"/>
          <w:szCs w:val="26"/>
        </w:rPr>
        <w:t xml:space="preserve">- </w:t>
      </w:r>
      <w:proofErr w:type="spellStart"/>
      <w:r w:rsidRPr="00C57733">
        <w:rPr>
          <w:sz w:val="22"/>
        </w:rPr>
        <w:t>Việc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đăng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ký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được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xem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là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chính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thức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khi</w:t>
      </w:r>
      <w:proofErr w:type="spellEnd"/>
      <w:r w:rsidRPr="00C57733">
        <w:rPr>
          <w:sz w:val="22"/>
        </w:rPr>
        <w:t xml:space="preserve"> VASEP CO., </w:t>
      </w:r>
      <w:proofErr w:type="spellStart"/>
      <w:r w:rsidRPr="00C57733">
        <w:rPr>
          <w:sz w:val="22"/>
        </w:rPr>
        <w:t>gửi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đề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nghị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thanh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toán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và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nhận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được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phần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đặt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cọc</w:t>
      </w:r>
      <w:proofErr w:type="spellEnd"/>
      <w:r w:rsidRPr="00C57733">
        <w:rPr>
          <w:sz w:val="22"/>
        </w:rPr>
        <w:t xml:space="preserve"> </w:t>
      </w:r>
      <w:r>
        <w:rPr>
          <w:sz w:val="22"/>
        </w:rPr>
        <w:t>50</w:t>
      </w:r>
      <w:r w:rsidRPr="00C57733">
        <w:rPr>
          <w:sz w:val="22"/>
        </w:rPr>
        <w:t xml:space="preserve">% </w:t>
      </w:r>
      <w:proofErr w:type="spellStart"/>
      <w:r w:rsidRPr="00C57733">
        <w:rPr>
          <w:sz w:val="22"/>
        </w:rPr>
        <w:t>từ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công</w:t>
      </w:r>
      <w:proofErr w:type="spellEnd"/>
      <w:r w:rsidRPr="00C57733">
        <w:rPr>
          <w:sz w:val="22"/>
        </w:rPr>
        <w:t xml:space="preserve"> ty </w:t>
      </w:r>
      <w:proofErr w:type="spellStart"/>
      <w:r w:rsidRPr="00C57733">
        <w:rPr>
          <w:sz w:val="22"/>
        </w:rPr>
        <w:t>đúng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hạn</w:t>
      </w:r>
      <w:proofErr w:type="spellEnd"/>
      <w:r w:rsidRPr="00C57733">
        <w:rPr>
          <w:sz w:val="22"/>
        </w:rPr>
        <w:t>.</w:t>
      </w:r>
    </w:p>
    <w:p w14:paraId="637D3F05" w14:textId="77777777" w:rsidR="00085BBC" w:rsidRPr="00C57733" w:rsidRDefault="00085BBC" w:rsidP="00085BBC">
      <w:pPr>
        <w:tabs>
          <w:tab w:val="right" w:pos="8460"/>
        </w:tabs>
        <w:ind w:right="-540" w:firstLine="402"/>
        <w:jc w:val="both"/>
        <w:rPr>
          <w:sz w:val="22"/>
          <w:szCs w:val="26"/>
        </w:rPr>
      </w:pPr>
      <w:r w:rsidRPr="00C57733">
        <w:rPr>
          <w:sz w:val="22"/>
          <w:szCs w:val="26"/>
        </w:rPr>
        <w:t xml:space="preserve">- </w:t>
      </w:r>
      <w:proofErr w:type="spellStart"/>
      <w:r w:rsidRPr="00C57733">
        <w:rPr>
          <w:sz w:val="22"/>
          <w:szCs w:val="26"/>
        </w:rPr>
        <w:t>Thời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hạn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thanh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toán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dự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kiến</w:t>
      </w:r>
      <w:proofErr w:type="spellEnd"/>
      <w:r w:rsidRPr="00C57733">
        <w:rPr>
          <w:sz w:val="22"/>
          <w:szCs w:val="26"/>
        </w:rPr>
        <w:t xml:space="preserve">: </w:t>
      </w:r>
    </w:p>
    <w:p w14:paraId="56E780C7" w14:textId="77777777" w:rsidR="00085BBC" w:rsidRPr="00C57733" w:rsidRDefault="00085BBC" w:rsidP="00085BBC">
      <w:pPr>
        <w:numPr>
          <w:ilvl w:val="1"/>
          <w:numId w:val="1"/>
        </w:numPr>
        <w:tabs>
          <w:tab w:val="right" w:pos="8460"/>
        </w:tabs>
        <w:ind w:right="-540"/>
        <w:jc w:val="both"/>
        <w:rPr>
          <w:sz w:val="22"/>
          <w:szCs w:val="26"/>
        </w:rPr>
      </w:pPr>
      <w:proofErr w:type="spellStart"/>
      <w:r w:rsidRPr="00C57733">
        <w:rPr>
          <w:sz w:val="22"/>
          <w:szCs w:val="26"/>
        </w:rPr>
        <w:t>Đặt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cọc</w:t>
      </w:r>
      <w:proofErr w:type="spellEnd"/>
      <w:r w:rsidRPr="00C57733">
        <w:rPr>
          <w:sz w:val="22"/>
          <w:szCs w:val="26"/>
        </w:rPr>
        <w:t xml:space="preserve"> </w:t>
      </w:r>
      <w:r>
        <w:rPr>
          <w:sz w:val="22"/>
          <w:szCs w:val="26"/>
        </w:rPr>
        <w:t>50</w:t>
      </w:r>
      <w:r w:rsidRPr="00C57733">
        <w:rPr>
          <w:sz w:val="22"/>
          <w:szCs w:val="26"/>
        </w:rPr>
        <w:t xml:space="preserve">% </w:t>
      </w:r>
      <w:proofErr w:type="spellStart"/>
      <w:r w:rsidRPr="00C57733">
        <w:rPr>
          <w:sz w:val="22"/>
          <w:szCs w:val="26"/>
        </w:rPr>
        <w:t>sau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khi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nhận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được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đề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nghị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thanh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toán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của</w:t>
      </w:r>
      <w:proofErr w:type="spellEnd"/>
      <w:r w:rsidRPr="00C57733">
        <w:rPr>
          <w:sz w:val="22"/>
          <w:szCs w:val="26"/>
        </w:rPr>
        <w:t xml:space="preserve"> VASEP CO., </w:t>
      </w:r>
    </w:p>
    <w:p w14:paraId="0A442398" w14:textId="2C352CF5" w:rsidR="00085BBC" w:rsidRPr="00C57733" w:rsidRDefault="00085BBC" w:rsidP="00085BBC">
      <w:pPr>
        <w:numPr>
          <w:ilvl w:val="1"/>
          <w:numId w:val="1"/>
        </w:numPr>
        <w:tabs>
          <w:tab w:val="right" w:pos="8460"/>
        </w:tabs>
        <w:ind w:right="-540"/>
        <w:jc w:val="both"/>
        <w:rPr>
          <w:sz w:val="22"/>
          <w:szCs w:val="26"/>
        </w:rPr>
      </w:pPr>
      <w:r>
        <w:rPr>
          <w:sz w:val="22"/>
          <w:szCs w:val="26"/>
        </w:rPr>
        <w:t>50</w:t>
      </w:r>
      <w:proofErr w:type="gramStart"/>
      <w:r w:rsidRPr="00C57733">
        <w:rPr>
          <w:sz w:val="22"/>
          <w:szCs w:val="26"/>
        </w:rPr>
        <w:t xml:space="preserve">%  </w:t>
      </w:r>
      <w:proofErr w:type="spellStart"/>
      <w:r w:rsidRPr="00C57733">
        <w:rPr>
          <w:sz w:val="22"/>
          <w:szCs w:val="26"/>
        </w:rPr>
        <w:t>tổng</w:t>
      </w:r>
      <w:proofErr w:type="spellEnd"/>
      <w:proofErr w:type="gramEnd"/>
      <w:r w:rsidRPr="00C57733">
        <w:rPr>
          <w:sz w:val="22"/>
          <w:szCs w:val="26"/>
        </w:rPr>
        <w:t xml:space="preserve"> chi </w:t>
      </w:r>
      <w:proofErr w:type="spellStart"/>
      <w:r w:rsidRPr="00C57733">
        <w:rPr>
          <w:sz w:val="22"/>
          <w:szCs w:val="26"/>
        </w:rPr>
        <w:t>phí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trước</w:t>
      </w:r>
      <w:proofErr w:type="spellEnd"/>
      <w:r w:rsidRPr="00C57733">
        <w:rPr>
          <w:sz w:val="22"/>
          <w:szCs w:val="26"/>
        </w:rPr>
        <w:t xml:space="preserve"> </w:t>
      </w:r>
      <w:proofErr w:type="spellStart"/>
      <w:r w:rsidRPr="00C57733">
        <w:rPr>
          <w:sz w:val="22"/>
          <w:szCs w:val="26"/>
        </w:rPr>
        <w:t>ngày</w:t>
      </w:r>
      <w:proofErr w:type="spellEnd"/>
      <w:r w:rsidRPr="00C57733">
        <w:rPr>
          <w:sz w:val="22"/>
          <w:szCs w:val="26"/>
        </w:rPr>
        <w:t xml:space="preserve"> </w:t>
      </w:r>
      <w:r>
        <w:rPr>
          <w:sz w:val="22"/>
          <w:szCs w:val="26"/>
        </w:rPr>
        <w:t>15</w:t>
      </w:r>
      <w:r w:rsidRPr="00C57733">
        <w:rPr>
          <w:sz w:val="22"/>
          <w:szCs w:val="26"/>
        </w:rPr>
        <w:t>/1</w:t>
      </w:r>
      <w:r>
        <w:rPr>
          <w:sz w:val="22"/>
          <w:szCs w:val="26"/>
        </w:rPr>
        <w:t>0</w:t>
      </w:r>
      <w:r w:rsidRPr="00C57733">
        <w:rPr>
          <w:sz w:val="22"/>
          <w:szCs w:val="26"/>
        </w:rPr>
        <w:t>/20</w:t>
      </w:r>
      <w:r>
        <w:rPr>
          <w:sz w:val="22"/>
          <w:szCs w:val="26"/>
        </w:rPr>
        <w:t>26</w:t>
      </w:r>
    </w:p>
    <w:p w14:paraId="731634C4" w14:textId="77777777" w:rsidR="00085BBC" w:rsidRPr="00C57733" w:rsidRDefault="00085BBC" w:rsidP="00085BBC">
      <w:pPr>
        <w:tabs>
          <w:tab w:val="left" w:pos="2700"/>
          <w:tab w:val="left" w:pos="6480"/>
        </w:tabs>
        <w:ind w:left="402" w:right="-900"/>
        <w:jc w:val="both"/>
        <w:rPr>
          <w:sz w:val="22"/>
        </w:rPr>
      </w:pPr>
      <w:r w:rsidRPr="00C57733">
        <w:rPr>
          <w:sz w:val="22"/>
        </w:rPr>
        <w:t xml:space="preserve">- </w:t>
      </w:r>
      <w:proofErr w:type="spellStart"/>
      <w:r w:rsidRPr="00C57733">
        <w:rPr>
          <w:sz w:val="22"/>
        </w:rPr>
        <w:t>Phí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huỷ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bỏ</w:t>
      </w:r>
      <w:proofErr w:type="spellEnd"/>
      <w:r w:rsidRPr="00C57733">
        <w:rPr>
          <w:sz w:val="22"/>
        </w:rPr>
        <w:t xml:space="preserve">: </w:t>
      </w:r>
      <w:r>
        <w:rPr>
          <w:sz w:val="22"/>
        </w:rPr>
        <w:t>50</w:t>
      </w:r>
      <w:r w:rsidRPr="00C57733">
        <w:rPr>
          <w:sz w:val="22"/>
        </w:rPr>
        <w:t xml:space="preserve">% </w:t>
      </w:r>
      <w:proofErr w:type="spellStart"/>
      <w:r w:rsidRPr="00C57733">
        <w:rPr>
          <w:sz w:val="22"/>
        </w:rPr>
        <w:t>tổng</w:t>
      </w:r>
      <w:proofErr w:type="spellEnd"/>
      <w:r w:rsidRPr="00C57733">
        <w:rPr>
          <w:sz w:val="22"/>
        </w:rPr>
        <w:t xml:space="preserve"> chi </w:t>
      </w:r>
      <w:proofErr w:type="spellStart"/>
      <w:r w:rsidRPr="00C57733">
        <w:rPr>
          <w:sz w:val="22"/>
        </w:rPr>
        <w:t>phí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nếu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huỷ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bỏ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sau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khi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đăng</w:t>
      </w:r>
      <w:proofErr w:type="spellEnd"/>
      <w:r w:rsidRPr="00C57733">
        <w:rPr>
          <w:sz w:val="22"/>
        </w:rPr>
        <w:t xml:space="preserve"> ký</w:t>
      </w:r>
    </w:p>
    <w:p w14:paraId="35F32609" w14:textId="2337473A" w:rsidR="00085BBC" w:rsidRDefault="00085BBC" w:rsidP="00085BBC">
      <w:pPr>
        <w:tabs>
          <w:tab w:val="left" w:pos="2700"/>
          <w:tab w:val="left" w:pos="6480"/>
        </w:tabs>
        <w:ind w:right="-900"/>
        <w:jc w:val="both"/>
      </w:pPr>
      <w:r w:rsidRPr="00C57733">
        <w:rPr>
          <w:sz w:val="22"/>
        </w:rPr>
        <w:t xml:space="preserve">                             100% </w:t>
      </w:r>
      <w:proofErr w:type="spellStart"/>
      <w:r w:rsidRPr="00C57733">
        <w:rPr>
          <w:sz w:val="22"/>
        </w:rPr>
        <w:t>tổng</w:t>
      </w:r>
      <w:proofErr w:type="spellEnd"/>
      <w:r w:rsidRPr="00C57733">
        <w:rPr>
          <w:sz w:val="22"/>
        </w:rPr>
        <w:t xml:space="preserve"> chi </w:t>
      </w:r>
      <w:proofErr w:type="spellStart"/>
      <w:r w:rsidRPr="00C57733">
        <w:rPr>
          <w:sz w:val="22"/>
        </w:rPr>
        <w:t>phí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nếu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hủy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bỏ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sau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ngày</w:t>
      </w:r>
      <w:proofErr w:type="spellEnd"/>
      <w:r w:rsidRPr="00C57733">
        <w:rPr>
          <w:sz w:val="22"/>
        </w:rPr>
        <w:t xml:space="preserve"> </w:t>
      </w:r>
      <w:r>
        <w:rPr>
          <w:sz w:val="22"/>
        </w:rPr>
        <w:t>15/10/2026</w:t>
      </w:r>
    </w:p>
    <w:p w14:paraId="4C06F139" w14:textId="77777777" w:rsidR="00085BBC" w:rsidRDefault="00085BBC" w:rsidP="00085BBC">
      <w:pPr>
        <w:tabs>
          <w:tab w:val="left" w:pos="2700"/>
          <w:tab w:val="left" w:pos="6480"/>
        </w:tabs>
        <w:ind w:left="402" w:right="-531"/>
        <w:jc w:val="both"/>
      </w:pPr>
      <w:r>
        <w:t xml:space="preserve">- </w:t>
      </w:r>
      <w:r w:rsidRPr="00C57733">
        <w:rPr>
          <w:sz w:val="22"/>
        </w:rPr>
        <w:t xml:space="preserve">BTC </w:t>
      </w:r>
      <w:proofErr w:type="spellStart"/>
      <w:r w:rsidRPr="00C57733">
        <w:rPr>
          <w:sz w:val="22"/>
        </w:rPr>
        <w:t>sẽ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tiến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hành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tổ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chức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bốc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thăm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chọn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vị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trí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gian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hàng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cho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các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Đơn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vị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tham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gia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gian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riêng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sau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khi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có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danh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sách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tất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cả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các</w:t>
      </w:r>
      <w:proofErr w:type="spellEnd"/>
      <w:r w:rsidRPr="00C57733">
        <w:rPr>
          <w:sz w:val="22"/>
        </w:rPr>
        <w:t xml:space="preserve"> </w:t>
      </w:r>
      <w:proofErr w:type="spellStart"/>
      <w:r w:rsidRPr="00C57733">
        <w:rPr>
          <w:sz w:val="22"/>
        </w:rPr>
        <w:t>công</w:t>
      </w:r>
      <w:proofErr w:type="spellEnd"/>
      <w:r w:rsidRPr="00C57733">
        <w:rPr>
          <w:sz w:val="22"/>
        </w:rPr>
        <w:t xml:space="preserve"> ty.</w:t>
      </w:r>
    </w:p>
    <w:p w14:paraId="4160FC43" w14:textId="77777777" w:rsidR="00085BBC" w:rsidRDefault="00085BBC" w:rsidP="00085BBC">
      <w:pPr>
        <w:tabs>
          <w:tab w:val="left" w:pos="2700"/>
          <w:tab w:val="left" w:pos="6480"/>
        </w:tabs>
        <w:ind w:left="360" w:right="-900"/>
        <w:jc w:val="both"/>
      </w:pPr>
    </w:p>
    <w:p w14:paraId="40BA670A" w14:textId="5036E891" w:rsidR="00085BBC" w:rsidRDefault="00085BBC" w:rsidP="00085BBC">
      <w:pPr>
        <w:tabs>
          <w:tab w:val="center" w:pos="7020"/>
        </w:tabs>
        <w:ind w:left="360" w:right="-900"/>
        <w:jc w:val="both"/>
      </w:pPr>
      <w:r>
        <w:tab/>
      </w:r>
      <w:proofErr w:type="spellStart"/>
      <w:r>
        <w:t>Ng</w:t>
      </w:r>
      <w:r w:rsidRPr="00C31915">
        <w:t>ày</w:t>
      </w:r>
      <w:proofErr w:type="spellEnd"/>
      <w:proofErr w:type="gramStart"/>
      <w:r>
        <w:t>…..</w:t>
      </w:r>
      <w:proofErr w:type="gramEnd"/>
      <w:r>
        <w:t xml:space="preserve"> </w:t>
      </w:r>
      <w:proofErr w:type="spellStart"/>
      <w:r>
        <w:t>th</w:t>
      </w:r>
      <w:r w:rsidRPr="00C31915">
        <w:t>áng</w:t>
      </w:r>
      <w:proofErr w:type="spellEnd"/>
      <w:proofErr w:type="gramStart"/>
      <w:r>
        <w:t>…..</w:t>
      </w:r>
      <w:proofErr w:type="gramEnd"/>
      <w:r>
        <w:t xml:space="preserve"> </w:t>
      </w:r>
      <w:proofErr w:type="spellStart"/>
      <w:r>
        <w:t>n</w:t>
      </w:r>
      <w:r w:rsidRPr="00C31915">
        <w:t>ă</w:t>
      </w:r>
      <w:r>
        <w:t>m</w:t>
      </w:r>
      <w:proofErr w:type="spellEnd"/>
      <w:r>
        <w:t xml:space="preserve"> 20</w:t>
      </w:r>
      <w:r w:rsidR="00EA47E2">
        <w:t>2</w:t>
      </w:r>
      <w:proofErr w:type="gramStart"/>
      <w:r>
        <w:t>…..</w:t>
      </w:r>
      <w:proofErr w:type="gramEnd"/>
    </w:p>
    <w:p w14:paraId="4A0FB629" w14:textId="77777777" w:rsidR="00085BBC" w:rsidRDefault="00085BBC" w:rsidP="00085BBC">
      <w:pPr>
        <w:tabs>
          <w:tab w:val="center" w:pos="7020"/>
        </w:tabs>
        <w:ind w:left="360" w:right="-900"/>
        <w:jc w:val="both"/>
      </w:pPr>
      <w:r>
        <w:tab/>
      </w:r>
      <w:proofErr w:type="spellStart"/>
      <w:r w:rsidRPr="00C31915">
        <w:t>Đại</w:t>
      </w:r>
      <w:proofErr w:type="spellEnd"/>
      <w:r>
        <w:t xml:space="preserve"> </w:t>
      </w:r>
      <w:proofErr w:type="spellStart"/>
      <w:r>
        <w:t>di</w:t>
      </w:r>
      <w:r w:rsidRPr="00C31915">
        <w:t>ện</w:t>
      </w:r>
      <w:proofErr w:type="spellEnd"/>
      <w:r>
        <w:t xml:space="preserve"> </w:t>
      </w:r>
      <w:proofErr w:type="spellStart"/>
      <w:r w:rsidRPr="00C31915"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C31915">
        <w:t>ị</w:t>
      </w:r>
      <w:proofErr w:type="spellEnd"/>
    </w:p>
    <w:p w14:paraId="4D0123C3" w14:textId="39266003" w:rsidR="00085BBC" w:rsidRDefault="00085BBC" w:rsidP="004032FD">
      <w:pPr>
        <w:spacing w:before="60" w:line="264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</w:t>
      </w:r>
      <w:proofErr w:type="spellStart"/>
      <w:r>
        <w:t>K</w:t>
      </w:r>
      <w:r w:rsidRPr="00C31915">
        <w:t>ý</w:t>
      </w:r>
      <w:proofErr w:type="spellEnd"/>
      <w:r>
        <w:t xml:space="preserve"> </w:t>
      </w:r>
      <w:proofErr w:type="spellStart"/>
      <w:r>
        <w:t>t</w:t>
      </w:r>
      <w:r w:rsidRPr="00C31915">
        <w:t>ê</w:t>
      </w:r>
      <w:r>
        <w:t>n</w:t>
      </w:r>
      <w:proofErr w:type="spellEnd"/>
      <w:r>
        <w:t xml:space="preserve">, </w:t>
      </w:r>
      <w:proofErr w:type="spellStart"/>
      <w:r w:rsidRPr="00C31915">
        <w:t>đóng</w:t>
      </w:r>
      <w:proofErr w:type="spellEnd"/>
      <w:r>
        <w:t xml:space="preserve"> </w:t>
      </w:r>
      <w:proofErr w:type="spellStart"/>
      <w:r>
        <w:t>d</w:t>
      </w:r>
      <w:r w:rsidRPr="00C31915">
        <w:t>ấu</w:t>
      </w:r>
      <w:proofErr w:type="spellEnd"/>
      <w:r>
        <w:t>)</w:t>
      </w:r>
    </w:p>
    <w:p w14:paraId="41F3C976" w14:textId="77777777" w:rsidR="00D227D5" w:rsidRDefault="00D227D5"/>
    <w:sectPr w:rsidR="00D227D5" w:rsidSect="00085BBC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6E13"/>
    <w:multiLevelType w:val="hybridMultilevel"/>
    <w:tmpl w:val="44C000D0"/>
    <w:lvl w:ilvl="0" w:tplc="6B983E2C">
      <w:start w:val="1"/>
      <w:numFmt w:val="upperRoman"/>
      <w:lvlText w:val="%1."/>
      <w:lvlJc w:val="left"/>
      <w:pPr>
        <w:ind w:left="1323" w:hanging="720"/>
      </w:pPr>
      <w:rPr>
        <w:rFonts w:hint="default"/>
      </w:rPr>
    </w:lvl>
    <w:lvl w:ilvl="1" w:tplc="98CC30C8">
      <w:start w:val="45"/>
      <w:numFmt w:val="bullet"/>
      <w:lvlText w:val="-"/>
      <w:lvlJc w:val="left"/>
      <w:pPr>
        <w:tabs>
          <w:tab w:val="num" w:pos="1683"/>
        </w:tabs>
        <w:ind w:left="1683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208432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BC"/>
    <w:rsid w:val="00085BBC"/>
    <w:rsid w:val="0015244F"/>
    <w:rsid w:val="00281209"/>
    <w:rsid w:val="004032FD"/>
    <w:rsid w:val="00511684"/>
    <w:rsid w:val="005C3A93"/>
    <w:rsid w:val="005F206B"/>
    <w:rsid w:val="00AB1185"/>
    <w:rsid w:val="00CB3BFF"/>
    <w:rsid w:val="00D227D5"/>
    <w:rsid w:val="00DA5CDD"/>
    <w:rsid w:val="00DF3B96"/>
    <w:rsid w:val="00E16F84"/>
    <w:rsid w:val="00E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014D"/>
  <w15:chartTrackingRefBased/>
  <w15:docId w15:val="{7843937B-4826-4559-A3FB-27283780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B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B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B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B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B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B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B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B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2026-05-11T03:04:00Z</cp:lastPrinted>
  <dcterms:created xsi:type="dcterms:W3CDTF">2026-04-15T07:47:00Z</dcterms:created>
  <dcterms:modified xsi:type="dcterms:W3CDTF">2026-05-11T03:14:00Z</dcterms:modified>
</cp:coreProperties>
</file>